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0FC3" w14:textId="77777777" w:rsidR="00E06DF5" w:rsidRDefault="00E06DF5" w:rsidP="00E06DF5">
      <w:pPr>
        <w:jc w:val="center"/>
        <w:rPr>
          <w:b/>
          <w:sz w:val="28"/>
          <w:szCs w:val="28"/>
        </w:rPr>
      </w:pPr>
    </w:p>
    <w:p w14:paraId="4D63AADD" w14:textId="77777777" w:rsidR="003A4946" w:rsidRDefault="003A4946" w:rsidP="00E06DF5">
      <w:pPr>
        <w:pStyle w:val="NoSpacing"/>
        <w:rPr>
          <w:b/>
        </w:rPr>
      </w:pPr>
    </w:p>
    <w:p w14:paraId="7DB2D423" w14:textId="77777777" w:rsidR="003A4946" w:rsidRPr="003A4946" w:rsidRDefault="003A4946" w:rsidP="00E06DF5">
      <w:pPr>
        <w:pStyle w:val="NoSpacing"/>
        <w:rPr>
          <w:b/>
        </w:rPr>
      </w:pPr>
    </w:p>
    <w:p w14:paraId="2A7F2603" w14:textId="77777777" w:rsidR="003A4946" w:rsidRPr="003A4946" w:rsidRDefault="003A4946" w:rsidP="003A4946">
      <w:pPr>
        <w:rPr>
          <w:b/>
        </w:rPr>
      </w:pPr>
      <w:r w:rsidRPr="003A4946">
        <w:rPr>
          <w:b/>
        </w:rPr>
        <w:t>Call for entries will open November 26, 2018</w:t>
      </w:r>
      <w:r w:rsidRPr="003A4946">
        <w:rPr>
          <w:b/>
        </w:rPr>
        <w:br/>
        <w:t>Entry Deadline - April 15, 2019</w:t>
      </w:r>
      <w:r w:rsidRPr="003A4946">
        <w:rPr>
          <w:b/>
        </w:rPr>
        <w:br/>
        <w:t>PCBC May 30 and 31, 2019 - San Francisco</w:t>
      </w:r>
      <w:r w:rsidRPr="003A4946">
        <w:rPr>
          <w:b/>
        </w:rPr>
        <w:br/>
        <w:t>Gold Nugget Awards Friday May 31, 2019</w:t>
      </w:r>
    </w:p>
    <w:p w14:paraId="6AE20340" w14:textId="77777777" w:rsidR="003A4946" w:rsidRPr="003A4946" w:rsidRDefault="003A4946" w:rsidP="003A4946">
      <w:pPr>
        <w:rPr>
          <w:b/>
        </w:rPr>
      </w:pPr>
    </w:p>
    <w:p w14:paraId="7BA396FF" w14:textId="77777777" w:rsidR="003A4946" w:rsidRPr="003A4946" w:rsidRDefault="003A4946" w:rsidP="003A4946">
      <w:pPr>
        <w:pStyle w:val="ListParagraph"/>
        <w:widowControl w:val="0"/>
        <w:numPr>
          <w:ilvl w:val="0"/>
          <w:numId w:val="2"/>
        </w:numPr>
        <w:spacing w:line="271" w:lineRule="exact"/>
        <w:contextualSpacing w:val="0"/>
        <w:rPr>
          <w:sz w:val="20"/>
          <w:szCs w:val="20"/>
        </w:rPr>
      </w:pPr>
      <w:r w:rsidRPr="003A4946">
        <w:rPr>
          <w:sz w:val="20"/>
          <w:szCs w:val="20"/>
        </w:rPr>
        <w:t>Entry Applications Received by March 1 -  $325 per entry</w:t>
      </w:r>
    </w:p>
    <w:p w14:paraId="4DE4B271" w14:textId="77777777" w:rsidR="003A4946" w:rsidRPr="003A4946" w:rsidRDefault="003A4946" w:rsidP="003A4946">
      <w:pPr>
        <w:pStyle w:val="ListParagraph"/>
        <w:widowControl w:val="0"/>
        <w:numPr>
          <w:ilvl w:val="0"/>
          <w:numId w:val="2"/>
        </w:numPr>
        <w:spacing w:line="271" w:lineRule="exact"/>
        <w:contextualSpacing w:val="0"/>
        <w:rPr>
          <w:sz w:val="20"/>
          <w:szCs w:val="20"/>
        </w:rPr>
      </w:pPr>
      <w:r w:rsidRPr="003A4946">
        <w:rPr>
          <w:sz w:val="20"/>
          <w:szCs w:val="20"/>
        </w:rPr>
        <w:t>Entry Applications Received by April 15 -  $375 per entry</w:t>
      </w:r>
    </w:p>
    <w:p w14:paraId="599E71FD" w14:textId="77777777" w:rsidR="003A4946" w:rsidRPr="003A4946" w:rsidRDefault="003A4946" w:rsidP="003A4946">
      <w:pPr>
        <w:pStyle w:val="BodyText"/>
        <w:spacing w:before="7" w:line="240" w:lineRule="auto"/>
        <w:ind w:left="0" w:firstLine="0"/>
        <w:rPr>
          <w:rFonts w:asciiTheme="minorHAnsi" w:hAnsiTheme="minorHAnsi"/>
          <w:b/>
        </w:rPr>
      </w:pPr>
    </w:p>
    <w:p w14:paraId="3BE710E0" w14:textId="1A5FD79F" w:rsidR="003A4946" w:rsidRPr="003A4946" w:rsidRDefault="003A4946" w:rsidP="003A4946">
      <w:pPr>
        <w:pStyle w:val="BodyText"/>
        <w:spacing w:before="7" w:line="240" w:lineRule="auto"/>
        <w:ind w:left="0" w:firstLine="0"/>
        <w:rPr>
          <w:rFonts w:asciiTheme="minorHAnsi" w:hAnsiTheme="minorHAnsi"/>
          <w:b/>
        </w:rPr>
      </w:pPr>
      <w:r w:rsidRPr="003A4946">
        <w:rPr>
          <w:rFonts w:asciiTheme="minorHAnsi" w:hAnsiTheme="minorHAnsi"/>
          <w:b/>
        </w:rPr>
        <w:t>FINAL Entry Materials Due no later than April 15, 2019</w:t>
      </w:r>
    </w:p>
    <w:p w14:paraId="69DFBE69" w14:textId="77777777" w:rsidR="003A4946" w:rsidRDefault="003A4946" w:rsidP="003A4946">
      <w:pPr>
        <w:pStyle w:val="BodyText"/>
        <w:spacing w:before="7" w:line="240" w:lineRule="auto"/>
        <w:ind w:left="0" w:firstLine="0"/>
        <w:rPr>
          <w:b/>
        </w:rPr>
      </w:pPr>
    </w:p>
    <w:p w14:paraId="33A07583" w14:textId="35C0AE2F" w:rsidR="006F6287" w:rsidRPr="003A4946" w:rsidRDefault="00E06DF5" w:rsidP="003A4946">
      <w:pPr>
        <w:pStyle w:val="NoSpacing"/>
        <w:jc w:val="center"/>
        <w:rPr>
          <w:b/>
          <w:u w:val="single"/>
        </w:rPr>
      </w:pPr>
      <w:r w:rsidRPr="003A4946">
        <w:rPr>
          <w:b/>
          <w:u w:val="single"/>
        </w:rPr>
        <w:t>2019 OFFICIAL CATEGORY LIST</w:t>
      </w:r>
    </w:p>
    <w:p w14:paraId="41A13157" w14:textId="77777777" w:rsidR="0065012A" w:rsidRPr="00386A65" w:rsidRDefault="0065012A" w:rsidP="0065012A">
      <w:pPr>
        <w:pStyle w:val="Heading2"/>
        <w:spacing w:before="205" w:line="240" w:lineRule="auto"/>
        <w:ind w:left="116" w:right="99" w:firstLine="0"/>
        <w:rPr>
          <w:sz w:val="22"/>
          <w:szCs w:val="22"/>
        </w:rPr>
      </w:pPr>
      <w:r w:rsidRPr="00386A65">
        <w:rPr>
          <w:color w:val="9F4330"/>
          <w:sz w:val="22"/>
          <w:szCs w:val="22"/>
        </w:rPr>
        <w:t>COMMERCIAL/RETAIL</w:t>
      </w:r>
    </w:p>
    <w:p w14:paraId="7C2BB3DF" w14:textId="77777777" w:rsidR="006F6287" w:rsidRPr="006F6287" w:rsidRDefault="006F6287" w:rsidP="006F6287">
      <w:pPr>
        <w:pStyle w:val="ListParagraph"/>
        <w:ind w:left="1080"/>
        <w:rPr>
          <w:sz w:val="22"/>
          <w:szCs w:val="22"/>
        </w:rPr>
      </w:pPr>
    </w:p>
    <w:p w14:paraId="1AE002F3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Special Use Project</w:t>
      </w:r>
    </w:p>
    <w:p w14:paraId="1EDDE385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Recreational Use Facility</w:t>
      </w:r>
    </w:p>
    <w:p w14:paraId="416E247B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Commercial Project — under 20,000 </w:t>
      </w:r>
      <w:proofErr w:type="spellStart"/>
      <w:r w:rsidRPr="006F6287">
        <w:rPr>
          <w:sz w:val="22"/>
          <w:szCs w:val="22"/>
        </w:rPr>
        <w:t>sq</w:t>
      </w:r>
      <w:proofErr w:type="spellEnd"/>
      <w:r w:rsidRPr="006F6287">
        <w:rPr>
          <w:sz w:val="22"/>
          <w:szCs w:val="22"/>
        </w:rPr>
        <w:t xml:space="preserve"> ft - </w:t>
      </w:r>
      <w:r w:rsidRPr="006F6287">
        <w:rPr>
          <w:i/>
          <w:sz w:val="22"/>
          <w:szCs w:val="22"/>
        </w:rPr>
        <w:t>Includes Commercial, Retail and Office applications</w:t>
      </w:r>
    </w:p>
    <w:p w14:paraId="397A613E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Commercial Project — 20,000 sq. ft. &amp; over - </w:t>
      </w:r>
      <w:r w:rsidRPr="006F6287">
        <w:rPr>
          <w:i/>
          <w:sz w:val="22"/>
          <w:szCs w:val="22"/>
        </w:rPr>
        <w:t>Includes Commercial, Retail and Office applications</w:t>
      </w:r>
    </w:p>
    <w:p w14:paraId="26F16A35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Rehabilitation Project - </w:t>
      </w:r>
      <w:r w:rsidRPr="006F6287">
        <w:rPr>
          <w:i/>
          <w:sz w:val="22"/>
          <w:szCs w:val="22"/>
        </w:rPr>
        <w:t>Includes Office, Commercial and Industrial</w:t>
      </w:r>
    </w:p>
    <w:p w14:paraId="16842F33" w14:textId="09D74D41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Interior Renovations - </w:t>
      </w:r>
      <w:r w:rsidRPr="006F6287">
        <w:rPr>
          <w:i/>
          <w:sz w:val="22"/>
          <w:szCs w:val="22"/>
        </w:rPr>
        <w:t>May include tenant</w:t>
      </w:r>
      <w:r w:rsidRPr="006F6287">
        <w:rPr>
          <w:i/>
          <w:spacing w:val="13"/>
          <w:sz w:val="22"/>
          <w:szCs w:val="22"/>
        </w:rPr>
        <w:t xml:space="preserve"> </w:t>
      </w:r>
      <w:r w:rsidRPr="006F6287">
        <w:rPr>
          <w:i/>
          <w:sz w:val="22"/>
          <w:szCs w:val="22"/>
        </w:rPr>
        <w:t>improvements</w:t>
      </w:r>
    </w:p>
    <w:p w14:paraId="681376FD" w14:textId="77777777" w:rsidR="00AE3F3A" w:rsidRPr="00864954" w:rsidRDefault="00AE3F3A" w:rsidP="00AE3F3A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8115F6">
        <w:rPr>
          <w:sz w:val="22"/>
          <w:szCs w:val="22"/>
        </w:rPr>
        <w:t xml:space="preserve">Best Educational Project </w:t>
      </w:r>
      <w:r w:rsidRPr="00864954">
        <w:rPr>
          <w:i/>
          <w:sz w:val="22"/>
          <w:szCs w:val="22"/>
        </w:rPr>
        <w:t>- excludes housing, may be on the</w:t>
      </w:r>
      <w:r w:rsidRPr="00864954">
        <w:rPr>
          <w:i/>
          <w:spacing w:val="-14"/>
          <w:sz w:val="22"/>
          <w:szCs w:val="22"/>
        </w:rPr>
        <w:t xml:space="preserve"> </w:t>
      </w:r>
      <w:r w:rsidRPr="00864954">
        <w:rPr>
          <w:i/>
          <w:sz w:val="22"/>
          <w:szCs w:val="22"/>
        </w:rPr>
        <w:t>boards</w:t>
      </w:r>
    </w:p>
    <w:p w14:paraId="7F1842C6" w14:textId="77777777" w:rsidR="0065012A" w:rsidRPr="00386A65" w:rsidRDefault="0065012A" w:rsidP="0065012A">
      <w:pPr>
        <w:pStyle w:val="Heading2"/>
        <w:spacing w:before="206" w:line="240" w:lineRule="auto"/>
        <w:ind w:left="116" w:right="99" w:firstLine="0"/>
        <w:rPr>
          <w:sz w:val="22"/>
          <w:szCs w:val="22"/>
        </w:rPr>
      </w:pPr>
      <w:r w:rsidRPr="00386A65">
        <w:rPr>
          <w:color w:val="9F4330"/>
          <w:sz w:val="22"/>
          <w:szCs w:val="22"/>
        </w:rPr>
        <w:t>CUSTOM &amp; RENOVATED HOMES</w:t>
      </w:r>
    </w:p>
    <w:p w14:paraId="5FD4BB09" w14:textId="77777777" w:rsidR="0065012A" w:rsidRPr="008115F6" w:rsidRDefault="0065012A" w:rsidP="0065012A">
      <w:pPr>
        <w:pStyle w:val="ListParagraph"/>
        <w:ind w:left="1080"/>
        <w:rPr>
          <w:sz w:val="22"/>
          <w:szCs w:val="22"/>
        </w:rPr>
      </w:pPr>
    </w:p>
    <w:p w14:paraId="49E1F038" w14:textId="77777777" w:rsidR="00AE3F3A" w:rsidRPr="008115F6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115F6">
        <w:rPr>
          <w:sz w:val="22"/>
          <w:szCs w:val="22"/>
        </w:rPr>
        <w:t>Best Custom Home under 4,000 sq. ft.</w:t>
      </w:r>
    </w:p>
    <w:p w14:paraId="7BC98256" w14:textId="77777777" w:rsidR="00AE3F3A" w:rsidRPr="008115F6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115F6">
        <w:rPr>
          <w:sz w:val="22"/>
          <w:szCs w:val="22"/>
        </w:rPr>
        <w:t>Best Custom Home 4,000 to 8,000 sq. ft.</w:t>
      </w:r>
    </w:p>
    <w:p w14:paraId="7C9A0FF4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Custom Home over 8,000 sq. ft.</w:t>
      </w:r>
    </w:p>
    <w:p w14:paraId="3D630771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On the Boards Custom Home</w:t>
      </w:r>
    </w:p>
    <w:p w14:paraId="1B214103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Renovated or Restored Single House</w:t>
      </w:r>
    </w:p>
    <w:p w14:paraId="65C7C417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Renovated, Restored or Adaptive Re-Use Residential Project</w:t>
      </w:r>
    </w:p>
    <w:p w14:paraId="375E1E4C" w14:textId="77777777" w:rsidR="0065012A" w:rsidRPr="00386A65" w:rsidRDefault="0065012A" w:rsidP="0065012A">
      <w:pPr>
        <w:pStyle w:val="Heading2"/>
        <w:spacing w:before="207" w:line="240" w:lineRule="auto"/>
        <w:ind w:left="116" w:right="99" w:firstLine="0"/>
        <w:rPr>
          <w:sz w:val="22"/>
          <w:szCs w:val="22"/>
        </w:rPr>
      </w:pPr>
      <w:r w:rsidRPr="00386A65">
        <w:rPr>
          <w:color w:val="9F4330"/>
          <w:sz w:val="22"/>
          <w:szCs w:val="22"/>
        </w:rPr>
        <w:t>TARGETED USE RESIDENTIAL - (For Sale or Rent)</w:t>
      </w:r>
    </w:p>
    <w:p w14:paraId="3FC65956" w14:textId="77777777" w:rsidR="0065012A" w:rsidRPr="006F6287" w:rsidRDefault="0065012A" w:rsidP="0065012A">
      <w:pPr>
        <w:pStyle w:val="ListParagraph"/>
        <w:ind w:left="1080"/>
        <w:rPr>
          <w:sz w:val="22"/>
          <w:szCs w:val="22"/>
        </w:rPr>
      </w:pPr>
    </w:p>
    <w:p w14:paraId="39FD4992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Mixed Use Project</w:t>
      </w:r>
      <w:r>
        <w:rPr>
          <w:sz w:val="22"/>
          <w:szCs w:val="22"/>
        </w:rPr>
        <w:t xml:space="preserve"> </w:t>
      </w:r>
      <w:r w:rsidRPr="00C51988">
        <w:rPr>
          <w:i/>
          <w:sz w:val="22"/>
          <w:szCs w:val="22"/>
        </w:rPr>
        <w:t>- May be split based upon density</w:t>
      </w:r>
      <w:r>
        <w:rPr>
          <w:i/>
          <w:sz w:val="22"/>
          <w:szCs w:val="22"/>
        </w:rPr>
        <w:t xml:space="preserve"> = 35 du/Acre </w:t>
      </w:r>
    </w:p>
    <w:p w14:paraId="44FC475F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On-the Boards Mixed Use Project</w:t>
      </w:r>
      <w:r>
        <w:rPr>
          <w:sz w:val="22"/>
          <w:szCs w:val="22"/>
        </w:rPr>
        <w:t xml:space="preserve"> </w:t>
      </w:r>
      <w:r w:rsidRPr="00C51988">
        <w:rPr>
          <w:i/>
          <w:sz w:val="22"/>
          <w:szCs w:val="22"/>
        </w:rPr>
        <w:t>- May be split based upon density</w:t>
      </w:r>
      <w:r>
        <w:rPr>
          <w:i/>
          <w:sz w:val="22"/>
          <w:szCs w:val="22"/>
        </w:rPr>
        <w:t xml:space="preserve"> = 35 du/Acre</w:t>
      </w:r>
    </w:p>
    <w:p w14:paraId="1D4ADF7B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Affordable Housing Community — under 30 du/acre</w:t>
      </w:r>
    </w:p>
    <w:p w14:paraId="5C6C2E99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Affordable Housing Community — 30 to 60 du/acre</w:t>
      </w:r>
    </w:p>
    <w:p w14:paraId="3D449746" w14:textId="7C08E73C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Affordable Housing Community - 60 du/acre </w:t>
      </w:r>
      <w:r w:rsidR="00E06DF5">
        <w:rPr>
          <w:sz w:val="22"/>
          <w:szCs w:val="22"/>
        </w:rPr>
        <w:t>or more</w:t>
      </w:r>
      <w:r w:rsidRPr="006F6287">
        <w:rPr>
          <w:sz w:val="22"/>
          <w:szCs w:val="22"/>
        </w:rPr>
        <w:t xml:space="preserve"> </w:t>
      </w:r>
    </w:p>
    <w:p w14:paraId="0B6C1D4B" w14:textId="1B5BFC22" w:rsidR="00AE3F3A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</w:t>
      </w:r>
      <w:r w:rsidR="00E06DF5">
        <w:rPr>
          <w:sz w:val="22"/>
          <w:szCs w:val="22"/>
        </w:rPr>
        <w:t xml:space="preserve">On-the-Boards </w:t>
      </w:r>
      <w:r w:rsidRPr="006F6287">
        <w:rPr>
          <w:sz w:val="22"/>
          <w:szCs w:val="22"/>
        </w:rPr>
        <w:t xml:space="preserve">Affordable Housing Community </w:t>
      </w:r>
    </w:p>
    <w:p w14:paraId="4DAC76F3" w14:textId="23AE9585" w:rsidR="00AE3F3A" w:rsidRPr="00F257AF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Best Supportive / Transitional Housing - </w:t>
      </w:r>
      <w:r>
        <w:rPr>
          <w:i/>
          <w:sz w:val="22"/>
          <w:szCs w:val="22"/>
        </w:rPr>
        <w:t xml:space="preserve">May be on-the-boards </w:t>
      </w:r>
    </w:p>
    <w:p w14:paraId="7BAADDC3" w14:textId="5335C6AB" w:rsidR="00F257AF" w:rsidRPr="006F6287" w:rsidRDefault="00F257AF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Multi</w:t>
      </w:r>
      <w:r>
        <w:rPr>
          <w:sz w:val="22"/>
          <w:szCs w:val="22"/>
        </w:rPr>
        <w:t>-F</w:t>
      </w:r>
      <w:r w:rsidRPr="006F6287">
        <w:rPr>
          <w:sz w:val="22"/>
          <w:szCs w:val="22"/>
        </w:rPr>
        <w:t xml:space="preserve">amily Housing Community - under </w:t>
      </w:r>
      <w:r>
        <w:rPr>
          <w:sz w:val="22"/>
          <w:szCs w:val="22"/>
        </w:rPr>
        <w:t xml:space="preserve">15 </w:t>
      </w:r>
      <w:r w:rsidRPr="006F6287">
        <w:rPr>
          <w:sz w:val="22"/>
          <w:szCs w:val="22"/>
        </w:rPr>
        <w:t>du/acre</w:t>
      </w:r>
    </w:p>
    <w:p w14:paraId="6C5C24A9" w14:textId="0F855461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lastRenderedPageBreak/>
        <w:t>Best Multi</w:t>
      </w:r>
      <w:r>
        <w:rPr>
          <w:sz w:val="22"/>
          <w:szCs w:val="22"/>
        </w:rPr>
        <w:t>-F</w:t>
      </w:r>
      <w:r w:rsidRPr="006F6287">
        <w:rPr>
          <w:sz w:val="22"/>
          <w:szCs w:val="22"/>
        </w:rPr>
        <w:t xml:space="preserve">amily Housing Community - </w:t>
      </w:r>
      <w:r w:rsidR="00F257AF">
        <w:rPr>
          <w:sz w:val="22"/>
          <w:szCs w:val="22"/>
        </w:rPr>
        <w:t>15-30</w:t>
      </w:r>
      <w:r w:rsidRPr="006F6287">
        <w:rPr>
          <w:sz w:val="22"/>
          <w:szCs w:val="22"/>
        </w:rPr>
        <w:t xml:space="preserve"> du/acre</w:t>
      </w:r>
    </w:p>
    <w:p w14:paraId="25F7662D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Multi</w:t>
      </w:r>
      <w:r>
        <w:rPr>
          <w:sz w:val="22"/>
          <w:szCs w:val="22"/>
        </w:rPr>
        <w:t>-F</w:t>
      </w:r>
      <w:r w:rsidRPr="006F6287">
        <w:rPr>
          <w:sz w:val="22"/>
          <w:szCs w:val="22"/>
        </w:rPr>
        <w:t>amily Housing Community - 30-60 du/acre</w:t>
      </w:r>
    </w:p>
    <w:p w14:paraId="1F178CB7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Multi</w:t>
      </w:r>
      <w:r>
        <w:rPr>
          <w:sz w:val="22"/>
          <w:szCs w:val="22"/>
        </w:rPr>
        <w:t>-F</w:t>
      </w:r>
      <w:r w:rsidRPr="006F6287">
        <w:rPr>
          <w:sz w:val="22"/>
          <w:szCs w:val="22"/>
        </w:rPr>
        <w:t xml:space="preserve">amily Housing Community - 60 to 100 du/acre  </w:t>
      </w:r>
    </w:p>
    <w:p w14:paraId="657DFD14" w14:textId="3001A183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</w:t>
      </w:r>
      <w:r w:rsidRPr="008A1A6B">
        <w:rPr>
          <w:sz w:val="22"/>
          <w:szCs w:val="22"/>
        </w:rPr>
        <w:t xml:space="preserve"> </w:t>
      </w:r>
      <w:r w:rsidRPr="006F6287">
        <w:rPr>
          <w:sz w:val="22"/>
          <w:szCs w:val="22"/>
        </w:rPr>
        <w:t>Multi</w:t>
      </w:r>
      <w:r>
        <w:rPr>
          <w:sz w:val="22"/>
          <w:szCs w:val="22"/>
        </w:rPr>
        <w:t>-F</w:t>
      </w:r>
      <w:r w:rsidRPr="006F6287">
        <w:rPr>
          <w:sz w:val="22"/>
          <w:szCs w:val="22"/>
        </w:rPr>
        <w:t>amily Housing Community - 100 du/acre or more</w:t>
      </w:r>
    </w:p>
    <w:p w14:paraId="2D62D5BD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</w:t>
      </w:r>
      <w:r>
        <w:rPr>
          <w:sz w:val="22"/>
          <w:szCs w:val="22"/>
        </w:rPr>
        <w:t xml:space="preserve">Student or Faculty Housing - </w:t>
      </w:r>
      <w:r w:rsidRPr="00C51988">
        <w:rPr>
          <w:i/>
          <w:sz w:val="22"/>
          <w:szCs w:val="22"/>
        </w:rPr>
        <w:t>On or Off Campus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Residential</w:t>
      </w:r>
    </w:p>
    <w:p w14:paraId="43AE7599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On the Boards Multifamily Community</w:t>
      </w:r>
      <w:r>
        <w:rPr>
          <w:sz w:val="22"/>
          <w:szCs w:val="22"/>
        </w:rPr>
        <w:t xml:space="preserve"> - </w:t>
      </w:r>
      <w:r>
        <w:rPr>
          <w:i/>
          <w:sz w:val="22"/>
          <w:szCs w:val="22"/>
        </w:rPr>
        <w:t>Maybe split by density or product type</w:t>
      </w:r>
    </w:p>
    <w:p w14:paraId="2AF0A5FE" w14:textId="77777777" w:rsidR="0065012A" w:rsidRDefault="0065012A" w:rsidP="0065012A">
      <w:pPr>
        <w:pStyle w:val="ListParagraph"/>
        <w:ind w:left="1080"/>
        <w:rPr>
          <w:sz w:val="22"/>
          <w:szCs w:val="22"/>
        </w:rPr>
      </w:pPr>
    </w:p>
    <w:p w14:paraId="660A0F0F" w14:textId="77777777" w:rsidR="0065012A" w:rsidRPr="00386A65" w:rsidRDefault="0065012A" w:rsidP="0065012A">
      <w:pPr>
        <w:pStyle w:val="Heading2"/>
        <w:spacing w:before="0" w:line="238" w:lineRule="exact"/>
        <w:ind w:left="116" w:right="99" w:firstLine="0"/>
        <w:rPr>
          <w:sz w:val="22"/>
          <w:szCs w:val="22"/>
        </w:rPr>
      </w:pPr>
      <w:r w:rsidRPr="00386A65">
        <w:rPr>
          <w:color w:val="9F4330"/>
          <w:sz w:val="22"/>
          <w:szCs w:val="22"/>
        </w:rPr>
        <w:t>SENIORS HOUSING</w:t>
      </w:r>
    </w:p>
    <w:p w14:paraId="5F8AAC8A" w14:textId="77777777" w:rsidR="0065012A" w:rsidRPr="006F6287" w:rsidRDefault="0065012A" w:rsidP="0065012A">
      <w:pPr>
        <w:pStyle w:val="ListParagraph"/>
        <w:ind w:left="1080"/>
        <w:rPr>
          <w:sz w:val="22"/>
          <w:szCs w:val="22"/>
        </w:rPr>
      </w:pPr>
    </w:p>
    <w:p w14:paraId="7A55C829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Affordable Senior Housing Community  </w:t>
      </w:r>
    </w:p>
    <w:p w14:paraId="47ECB725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Age Qualified Senior Living Community - For Sale/Rent</w:t>
      </w:r>
    </w:p>
    <w:p w14:paraId="5F3ACFCB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Service Enriched Senior Community - IL/AL/Memory Care </w:t>
      </w:r>
    </w:p>
    <w:p w14:paraId="1B597714" w14:textId="4739C8C5" w:rsidR="003A4946" w:rsidRPr="003A4946" w:rsidRDefault="00AE3F3A" w:rsidP="003A494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Senior Housing Community — On the Boards</w:t>
      </w:r>
    </w:p>
    <w:p w14:paraId="2FEE0228" w14:textId="209F53AA" w:rsidR="0065012A" w:rsidRPr="00386A65" w:rsidRDefault="0065012A" w:rsidP="0065012A">
      <w:pPr>
        <w:pStyle w:val="Heading2"/>
        <w:spacing w:before="171" w:line="240" w:lineRule="auto"/>
        <w:ind w:left="116" w:right="99" w:firstLine="0"/>
      </w:pPr>
      <w:r>
        <w:rPr>
          <w:color w:val="9F4330"/>
        </w:rPr>
        <w:t>SITE PLANNING</w:t>
      </w:r>
    </w:p>
    <w:p w14:paraId="01D3357A" w14:textId="77777777" w:rsidR="0065012A" w:rsidRPr="0065012A" w:rsidRDefault="0065012A" w:rsidP="0065012A">
      <w:pPr>
        <w:rPr>
          <w:sz w:val="22"/>
          <w:szCs w:val="22"/>
        </w:rPr>
      </w:pPr>
    </w:p>
    <w:p w14:paraId="2001738C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</w:t>
      </w:r>
      <w:r>
        <w:rPr>
          <w:sz w:val="22"/>
          <w:szCs w:val="22"/>
        </w:rPr>
        <w:t>Community Land</w:t>
      </w:r>
      <w:r w:rsidRPr="006F6287">
        <w:rPr>
          <w:sz w:val="22"/>
          <w:szCs w:val="22"/>
        </w:rPr>
        <w:t xml:space="preserve"> Plan - </w:t>
      </w:r>
      <w:r w:rsidRPr="00C51988">
        <w:rPr>
          <w:i/>
          <w:sz w:val="22"/>
          <w:szCs w:val="22"/>
        </w:rPr>
        <w:t>May be split based upon community/site scale</w:t>
      </w:r>
    </w:p>
    <w:p w14:paraId="72BA85D1" w14:textId="5239F755" w:rsidR="00AE3F3A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On the Boards Site Plan</w:t>
      </w:r>
    </w:p>
    <w:p w14:paraId="14D25325" w14:textId="6DA3FA69" w:rsidR="003A4946" w:rsidRPr="006F6287" w:rsidRDefault="003A4946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Best Landscape Architecture for a Community - NEW</w:t>
      </w:r>
    </w:p>
    <w:p w14:paraId="68A84A0B" w14:textId="77777777" w:rsidR="0065012A" w:rsidRPr="00386A65" w:rsidRDefault="0065012A" w:rsidP="0065012A">
      <w:pPr>
        <w:pStyle w:val="Heading2"/>
        <w:spacing w:before="207" w:line="240" w:lineRule="auto"/>
        <w:ind w:left="116" w:right="99" w:firstLine="0"/>
      </w:pPr>
      <w:r>
        <w:rPr>
          <w:color w:val="993300"/>
        </w:rPr>
        <w:t>SINGLE FAMILY PRODUCTION HOUSING</w:t>
      </w:r>
    </w:p>
    <w:p w14:paraId="14181B4A" w14:textId="77777777" w:rsidR="0065012A" w:rsidRPr="0065012A" w:rsidRDefault="0065012A" w:rsidP="0065012A">
      <w:pPr>
        <w:rPr>
          <w:sz w:val="22"/>
          <w:szCs w:val="22"/>
        </w:rPr>
      </w:pPr>
    </w:p>
    <w:p w14:paraId="13C9054D" w14:textId="612BBBE0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Single </w:t>
      </w:r>
      <w:r>
        <w:rPr>
          <w:sz w:val="22"/>
          <w:szCs w:val="22"/>
        </w:rPr>
        <w:t>Family Detached Home — under 1,</w:t>
      </w:r>
      <w:r w:rsidR="003A4946">
        <w:rPr>
          <w:sz w:val="22"/>
          <w:szCs w:val="22"/>
        </w:rPr>
        <w:t>8</w:t>
      </w:r>
      <w:r w:rsidRPr="006F6287">
        <w:rPr>
          <w:sz w:val="22"/>
          <w:szCs w:val="22"/>
        </w:rPr>
        <w:t>00 sq. ft.</w:t>
      </w:r>
    </w:p>
    <w:p w14:paraId="21DD1E43" w14:textId="7CD62C7F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S</w:t>
      </w:r>
      <w:r>
        <w:rPr>
          <w:sz w:val="22"/>
          <w:szCs w:val="22"/>
        </w:rPr>
        <w:t>ingle Family Detached Home — 1,</w:t>
      </w:r>
      <w:r w:rsidR="003A4946">
        <w:rPr>
          <w:sz w:val="22"/>
          <w:szCs w:val="22"/>
        </w:rPr>
        <w:t>8</w:t>
      </w:r>
      <w:r w:rsidRPr="006F6287">
        <w:rPr>
          <w:sz w:val="22"/>
          <w:szCs w:val="22"/>
        </w:rPr>
        <w:t>00 to 2499 sq. ft.</w:t>
      </w:r>
    </w:p>
    <w:p w14:paraId="3ADEA829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Single Famil</w:t>
      </w:r>
      <w:r>
        <w:rPr>
          <w:sz w:val="22"/>
          <w:szCs w:val="22"/>
        </w:rPr>
        <w:t xml:space="preserve">y Detached Home — 2,500 to 2,999 </w:t>
      </w:r>
      <w:r w:rsidRPr="006F6287">
        <w:rPr>
          <w:sz w:val="22"/>
          <w:szCs w:val="22"/>
        </w:rPr>
        <w:t>sq. ft.</w:t>
      </w:r>
    </w:p>
    <w:p w14:paraId="0AE6131A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Single Family Detached Home — 3,000 to 3,499 sq. ft.</w:t>
      </w:r>
    </w:p>
    <w:p w14:paraId="377776A1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Single Family Detached Home — 3,500 to </w:t>
      </w:r>
      <w:r>
        <w:rPr>
          <w:sz w:val="22"/>
          <w:szCs w:val="22"/>
        </w:rPr>
        <w:t>4,500</w:t>
      </w:r>
      <w:r w:rsidRPr="006F6287">
        <w:rPr>
          <w:sz w:val="22"/>
          <w:szCs w:val="22"/>
        </w:rPr>
        <w:t xml:space="preserve"> sq. ft.</w:t>
      </w:r>
    </w:p>
    <w:p w14:paraId="7D0EE270" w14:textId="77777777" w:rsidR="00AE3F3A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Singl</w:t>
      </w:r>
      <w:r>
        <w:rPr>
          <w:sz w:val="22"/>
          <w:szCs w:val="22"/>
        </w:rPr>
        <w:t>e Family Detached Home — Over 4,50</w:t>
      </w:r>
      <w:r w:rsidRPr="006F6287">
        <w:rPr>
          <w:sz w:val="22"/>
          <w:szCs w:val="22"/>
        </w:rPr>
        <w:t>0 sq. ft.</w:t>
      </w:r>
    </w:p>
    <w:p w14:paraId="5AF6407C" w14:textId="16AE3D4B" w:rsidR="00AE3F3A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Unique Residential Detached Housing - Over </w:t>
      </w:r>
      <w:r w:rsidR="003A4946">
        <w:rPr>
          <w:sz w:val="22"/>
          <w:szCs w:val="22"/>
        </w:rPr>
        <w:t>8</w:t>
      </w:r>
      <w:r>
        <w:rPr>
          <w:sz w:val="22"/>
          <w:szCs w:val="22"/>
        </w:rPr>
        <w:t xml:space="preserve"> du/Acre </w:t>
      </w:r>
      <w:r w:rsidR="003A4946">
        <w:rPr>
          <w:sz w:val="22"/>
          <w:szCs w:val="22"/>
        </w:rPr>
        <w:t>‘</w:t>
      </w:r>
    </w:p>
    <w:p w14:paraId="3572129B" w14:textId="07F88016" w:rsidR="003A4946" w:rsidRDefault="003A4946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Best </w:t>
      </w:r>
      <w:r>
        <w:rPr>
          <w:sz w:val="22"/>
          <w:szCs w:val="22"/>
        </w:rPr>
        <w:t>Median</w:t>
      </w:r>
      <w:r>
        <w:rPr>
          <w:sz w:val="22"/>
          <w:szCs w:val="22"/>
        </w:rPr>
        <w:t xml:space="preserve"> Priced Single Family Housing - Priced at or below up to 110% median price</w:t>
      </w:r>
    </w:p>
    <w:p w14:paraId="3414B3FB" w14:textId="77777777" w:rsidR="00AE3F3A" w:rsidRPr="00864954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Innovative Housing Design - </w:t>
      </w:r>
      <w:r>
        <w:rPr>
          <w:i/>
          <w:sz w:val="22"/>
          <w:szCs w:val="22"/>
        </w:rPr>
        <w:t>examples: tiny houses, modular, creative concepts</w:t>
      </w:r>
    </w:p>
    <w:p w14:paraId="19498358" w14:textId="77777777" w:rsidR="00AE3F3A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Best Indoor/Outdoor Lifestyle for a Home</w:t>
      </w:r>
    </w:p>
    <w:p w14:paraId="344094AC" w14:textId="77777777" w:rsidR="00AE3F3A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Best Indoor/Outdoor Lifestyle for a Community </w:t>
      </w:r>
    </w:p>
    <w:p w14:paraId="61A12080" w14:textId="77777777" w:rsidR="0065012A" w:rsidRPr="00386A65" w:rsidRDefault="0065012A" w:rsidP="0065012A">
      <w:pPr>
        <w:pStyle w:val="Heading2"/>
        <w:spacing w:line="240" w:lineRule="auto"/>
        <w:ind w:left="116" w:right="99" w:firstLine="0"/>
      </w:pPr>
      <w:r>
        <w:rPr>
          <w:color w:val="9F4330"/>
        </w:rPr>
        <w:t>ENERGY HONORS</w:t>
      </w:r>
    </w:p>
    <w:p w14:paraId="390909A7" w14:textId="77777777" w:rsidR="0065012A" w:rsidRPr="0065012A" w:rsidRDefault="0065012A" w:rsidP="0065012A">
      <w:pPr>
        <w:rPr>
          <w:sz w:val="22"/>
          <w:szCs w:val="22"/>
        </w:rPr>
      </w:pPr>
    </w:p>
    <w:p w14:paraId="628E8F09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</w:t>
      </w:r>
      <w:r>
        <w:rPr>
          <w:sz w:val="22"/>
          <w:szCs w:val="22"/>
        </w:rPr>
        <w:t>Innovative Energy Design</w:t>
      </w:r>
    </w:p>
    <w:p w14:paraId="79D5DDF0" w14:textId="77777777" w:rsidR="0065012A" w:rsidRPr="00386A65" w:rsidRDefault="0065012A" w:rsidP="0065012A">
      <w:pPr>
        <w:spacing w:before="209"/>
        <w:ind w:left="116" w:right="99"/>
        <w:rPr>
          <w:i/>
        </w:rPr>
      </w:pPr>
      <w:r w:rsidRPr="00386A65">
        <w:rPr>
          <w:b/>
          <w:color w:val="9F4330"/>
        </w:rPr>
        <w:t xml:space="preserve">INTERNATIONAL AWARDS ~ </w:t>
      </w:r>
      <w:r w:rsidRPr="00386A65">
        <w:rPr>
          <w:i/>
          <w:color w:val="9F4330"/>
        </w:rPr>
        <w:t>Defined as any community/project located outside North America</w:t>
      </w:r>
    </w:p>
    <w:p w14:paraId="2E75D76B" w14:textId="77777777" w:rsidR="0065012A" w:rsidRPr="0065012A" w:rsidRDefault="0065012A" w:rsidP="0065012A">
      <w:pPr>
        <w:rPr>
          <w:sz w:val="22"/>
          <w:szCs w:val="22"/>
        </w:rPr>
      </w:pPr>
    </w:p>
    <w:p w14:paraId="7D53D7C6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International Residential Project </w:t>
      </w:r>
      <w:r>
        <w:rPr>
          <w:sz w:val="22"/>
          <w:szCs w:val="22"/>
        </w:rPr>
        <w:t xml:space="preserve"> </w:t>
      </w:r>
    </w:p>
    <w:p w14:paraId="1489D3CC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>Best International Commercial &amp; Special Use Project</w:t>
      </w:r>
    </w:p>
    <w:p w14:paraId="068EFF2C" w14:textId="0767FBA6" w:rsidR="00AE3F3A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Best International On the Boards Project — Commercial and Residential </w:t>
      </w:r>
      <w:r w:rsidR="003A4946">
        <w:rPr>
          <w:sz w:val="22"/>
          <w:szCs w:val="22"/>
        </w:rPr>
        <w:t xml:space="preserve"> </w:t>
      </w:r>
    </w:p>
    <w:p w14:paraId="7643CA10" w14:textId="77777777" w:rsidR="0065012A" w:rsidRDefault="0065012A" w:rsidP="0065012A">
      <w:pPr>
        <w:pStyle w:val="ListParagraph"/>
        <w:ind w:left="1080"/>
        <w:rPr>
          <w:sz w:val="22"/>
          <w:szCs w:val="22"/>
        </w:rPr>
      </w:pPr>
      <w:bookmarkStart w:id="0" w:name="_GoBack"/>
      <w:bookmarkEnd w:id="0"/>
    </w:p>
    <w:p w14:paraId="53875168" w14:textId="77777777" w:rsidR="0065012A" w:rsidRPr="00386A65" w:rsidRDefault="0065012A" w:rsidP="0065012A">
      <w:pPr>
        <w:pStyle w:val="Heading2"/>
        <w:spacing w:before="173" w:line="240" w:lineRule="auto"/>
        <w:ind w:right="99"/>
        <w:rPr>
          <w:color w:val="9F4330"/>
          <w:sz w:val="22"/>
          <w:szCs w:val="22"/>
        </w:rPr>
      </w:pPr>
      <w:r w:rsidRPr="00386A65">
        <w:rPr>
          <w:color w:val="9F4330"/>
          <w:sz w:val="22"/>
          <w:szCs w:val="22"/>
        </w:rPr>
        <w:t>COMMUNITIES OF THE YEAR</w:t>
      </w:r>
    </w:p>
    <w:p w14:paraId="21ABB68F" w14:textId="77777777" w:rsidR="0065012A" w:rsidRPr="006F6287" w:rsidRDefault="0065012A" w:rsidP="0065012A">
      <w:pPr>
        <w:pStyle w:val="ListParagraph"/>
        <w:ind w:left="1080"/>
        <w:rPr>
          <w:sz w:val="22"/>
          <w:szCs w:val="22"/>
        </w:rPr>
      </w:pPr>
    </w:p>
    <w:p w14:paraId="4EF6C423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Multi-Family Community of the Year </w:t>
      </w:r>
    </w:p>
    <w:p w14:paraId="6BCF5CF6" w14:textId="77777777" w:rsidR="00AE3F3A" w:rsidRPr="006F6287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Residential </w:t>
      </w:r>
      <w:r>
        <w:rPr>
          <w:sz w:val="22"/>
          <w:szCs w:val="22"/>
        </w:rPr>
        <w:t>Detached Collection of the Year</w:t>
      </w:r>
    </w:p>
    <w:p w14:paraId="0D2E38F0" w14:textId="77777777" w:rsidR="00AE3F3A" w:rsidRDefault="00AE3F3A" w:rsidP="00AE3F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6287">
        <w:rPr>
          <w:sz w:val="22"/>
          <w:szCs w:val="22"/>
        </w:rPr>
        <w:t xml:space="preserve">Masterplan </w:t>
      </w:r>
      <w:r>
        <w:rPr>
          <w:sz w:val="22"/>
          <w:szCs w:val="22"/>
        </w:rPr>
        <w:t xml:space="preserve">Community of the Year </w:t>
      </w:r>
    </w:p>
    <w:p w14:paraId="489242AB" w14:textId="77777777" w:rsidR="00AE3F3A" w:rsidRDefault="00AE3F3A" w:rsidP="00AE3F3A">
      <w:pPr>
        <w:pStyle w:val="ListParagraph"/>
        <w:ind w:left="1080"/>
        <w:rPr>
          <w:sz w:val="22"/>
          <w:szCs w:val="22"/>
        </w:rPr>
      </w:pPr>
    </w:p>
    <w:p w14:paraId="7135B3D6" w14:textId="77777777" w:rsidR="00391007" w:rsidRPr="00391007" w:rsidRDefault="00391007" w:rsidP="00391007">
      <w:pPr>
        <w:rPr>
          <w:sz w:val="22"/>
          <w:szCs w:val="22"/>
        </w:rPr>
      </w:pPr>
    </w:p>
    <w:p w14:paraId="5C1C0D00" w14:textId="77777777" w:rsidR="006175D0" w:rsidRPr="006F6287" w:rsidRDefault="006175D0" w:rsidP="006175D0">
      <w:pPr>
        <w:pStyle w:val="Heading2"/>
        <w:spacing w:before="0" w:line="220" w:lineRule="exact"/>
        <w:ind w:right="99"/>
        <w:rPr>
          <w:rFonts w:asciiTheme="minorHAnsi" w:hAnsiTheme="minorHAnsi"/>
          <w:sz w:val="22"/>
          <w:szCs w:val="22"/>
        </w:rPr>
      </w:pPr>
    </w:p>
    <w:sectPr w:rsidR="006175D0" w:rsidRPr="006F6287" w:rsidSect="002376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17F8" w14:textId="77777777" w:rsidR="003E5DC6" w:rsidRDefault="003E5DC6" w:rsidP="00C35BA4">
      <w:r>
        <w:separator/>
      </w:r>
    </w:p>
  </w:endnote>
  <w:endnote w:type="continuationSeparator" w:id="0">
    <w:p w14:paraId="26767055" w14:textId="77777777" w:rsidR="003E5DC6" w:rsidRDefault="003E5DC6" w:rsidP="00C3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90BE2" w14:textId="77777777" w:rsidR="003E5DC6" w:rsidRDefault="003E5DC6" w:rsidP="00C35BA4">
      <w:r>
        <w:separator/>
      </w:r>
    </w:p>
  </w:footnote>
  <w:footnote w:type="continuationSeparator" w:id="0">
    <w:p w14:paraId="523937C1" w14:textId="77777777" w:rsidR="003E5DC6" w:rsidRDefault="003E5DC6" w:rsidP="00C3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36C4" w14:textId="146B3E9D" w:rsidR="00C35BA4" w:rsidRDefault="00C35BA4" w:rsidP="00C35BA4">
    <w:pPr>
      <w:pStyle w:val="Header"/>
      <w:jc w:val="center"/>
    </w:pPr>
    <w:r w:rsidRPr="008B6C93">
      <w:rPr>
        <w:rFonts w:ascii="Arial" w:hAnsi="Arial"/>
        <w:i/>
        <w:noProof/>
        <w:sz w:val="20"/>
      </w:rPr>
      <w:drawing>
        <wp:inline distT="0" distB="0" distL="0" distR="0" wp14:anchorId="482C9EA5" wp14:editId="2816F96B">
          <wp:extent cx="2041525" cy="744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74E"/>
    <w:multiLevelType w:val="hybridMultilevel"/>
    <w:tmpl w:val="171294AE"/>
    <w:lvl w:ilvl="0" w:tplc="BBE4CA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5EEA"/>
    <w:multiLevelType w:val="hybridMultilevel"/>
    <w:tmpl w:val="02C802C4"/>
    <w:lvl w:ilvl="0" w:tplc="BBE4CA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011B"/>
    <w:multiLevelType w:val="hybridMultilevel"/>
    <w:tmpl w:val="EEEA3240"/>
    <w:lvl w:ilvl="0" w:tplc="BBE4CA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502C"/>
    <w:multiLevelType w:val="hybridMultilevel"/>
    <w:tmpl w:val="A5F08896"/>
    <w:lvl w:ilvl="0" w:tplc="BBE4CA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F3C2B"/>
    <w:multiLevelType w:val="hybridMultilevel"/>
    <w:tmpl w:val="9DF8E390"/>
    <w:lvl w:ilvl="0" w:tplc="BBE4CA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F46D7"/>
    <w:multiLevelType w:val="hybridMultilevel"/>
    <w:tmpl w:val="DD6AE49C"/>
    <w:lvl w:ilvl="0" w:tplc="BBE4CA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A7D2A"/>
    <w:multiLevelType w:val="hybridMultilevel"/>
    <w:tmpl w:val="5A18CDC2"/>
    <w:lvl w:ilvl="0" w:tplc="BBE4CA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51C0E"/>
    <w:multiLevelType w:val="hybridMultilevel"/>
    <w:tmpl w:val="FFA2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A785D"/>
    <w:multiLevelType w:val="hybridMultilevel"/>
    <w:tmpl w:val="B2B8AB86"/>
    <w:lvl w:ilvl="0" w:tplc="BBE4CA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B1088"/>
    <w:multiLevelType w:val="hybridMultilevel"/>
    <w:tmpl w:val="94D665CC"/>
    <w:lvl w:ilvl="0" w:tplc="BBE4CA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C5"/>
    <w:rsid w:val="00070038"/>
    <w:rsid w:val="00102DDD"/>
    <w:rsid w:val="001655A1"/>
    <w:rsid w:val="001A6AA5"/>
    <w:rsid w:val="00237624"/>
    <w:rsid w:val="0029268B"/>
    <w:rsid w:val="002F581E"/>
    <w:rsid w:val="00316B2A"/>
    <w:rsid w:val="00391007"/>
    <w:rsid w:val="003A4946"/>
    <w:rsid w:val="003E5DC6"/>
    <w:rsid w:val="005B4185"/>
    <w:rsid w:val="006175D0"/>
    <w:rsid w:val="0065012A"/>
    <w:rsid w:val="006E24E7"/>
    <w:rsid w:val="006F6287"/>
    <w:rsid w:val="007376BD"/>
    <w:rsid w:val="00767005"/>
    <w:rsid w:val="00772FDE"/>
    <w:rsid w:val="008115F6"/>
    <w:rsid w:val="00A611B1"/>
    <w:rsid w:val="00AB6C0D"/>
    <w:rsid w:val="00AE3F3A"/>
    <w:rsid w:val="00AF7DA0"/>
    <w:rsid w:val="00B5324A"/>
    <w:rsid w:val="00B6347C"/>
    <w:rsid w:val="00BE45BA"/>
    <w:rsid w:val="00C35BA4"/>
    <w:rsid w:val="00C65C36"/>
    <w:rsid w:val="00E06DF5"/>
    <w:rsid w:val="00E613C5"/>
    <w:rsid w:val="00E92DDF"/>
    <w:rsid w:val="00F257AF"/>
    <w:rsid w:val="00F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A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175D0"/>
    <w:pPr>
      <w:widowControl w:val="0"/>
      <w:spacing w:before="204" w:line="272" w:lineRule="exact"/>
      <w:ind w:left="517" w:hanging="401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3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6175D0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175D0"/>
    <w:pPr>
      <w:widowControl w:val="0"/>
      <w:spacing w:line="271" w:lineRule="exact"/>
      <w:ind w:left="2276" w:hanging="36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75D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35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A4"/>
  </w:style>
  <w:style w:type="paragraph" w:styleId="Footer">
    <w:name w:val="footer"/>
    <w:basedOn w:val="Normal"/>
    <w:link w:val="FooterChar"/>
    <w:uiPriority w:val="99"/>
    <w:unhideWhenUsed/>
    <w:rsid w:val="00C35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A4"/>
  </w:style>
  <w:style w:type="paragraph" w:styleId="NoSpacing">
    <w:name w:val="No Spacing"/>
    <w:uiPriority w:val="1"/>
    <w:qFormat/>
    <w:rsid w:val="00E0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602</Words>
  <Characters>2917</Characters>
  <Application>Microsoft Office Word</Application>
  <DocSecurity>0</DocSecurity>
  <Lines>81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Parrish</dc:creator>
  <cp:keywords/>
  <dc:description/>
  <cp:lastModifiedBy>Lisa Parrish</cp:lastModifiedBy>
  <cp:revision>3</cp:revision>
  <dcterms:created xsi:type="dcterms:W3CDTF">2018-11-07T22:51:00Z</dcterms:created>
  <dcterms:modified xsi:type="dcterms:W3CDTF">2018-11-07T23:06:00Z</dcterms:modified>
</cp:coreProperties>
</file>